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49" w:rsidRPr="003C6D59" w:rsidRDefault="00943D49" w:rsidP="003C6D59">
      <w:pPr>
        <w:pStyle w:val="NormalnyWeb"/>
        <w:spacing w:after="240"/>
        <w:jc w:val="both"/>
        <w:rPr>
          <w:rFonts w:eastAsia="Times New Roman"/>
          <w:b/>
          <w:lang w:eastAsia="pl-PL"/>
        </w:rPr>
      </w:pPr>
      <w:bookmarkStart w:id="0" w:name="_GoBack"/>
      <w:bookmarkEnd w:id="0"/>
      <w:r w:rsidRPr="003C6D59">
        <w:rPr>
          <w:b/>
          <w:sz w:val="28"/>
          <w:szCs w:val="28"/>
        </w:rPr>
        <w:t>Diagnoza</w:t>
      </w:r>
      <w:r w:rsidRPr="003C6D59">
        <w:rPr>
          <w:b/>
        </w:rPr>
        <w:t xml:space="preserve"> w kierunku APD </w:t>
      </w:r>
      <w:r w:rsidRPr="003C6D59">
        <w:rPr>
          <w:rFonts w:eastAsia="Times New Roman"/>
          <w:b/>
          <w:lang w:eastAsia="pl-PL"/>
        </w:rPr>
        <w:t>Zaburzeń Przetwarzania Słuchowego (centralnego zaburzenia słuchu) </w:t>
      </w:r>
    </w:p>
    <w:p w:rsidR="003A4E39" w:rsidRPr="00943D49" w:rsidRDefault="003A4E39" w:rsidP="00943D49">
      <w:pPr>
        <w:pStyle w:val="NormalnyWeb"/>
        <w:spacing w:after="240"/>
        <w:rPr>
          <w:b/>
        </w:rPr>
      </w:pPr>
      <w:r>
        <w:rPr>
          <w:rFonts w:eastAsia="Times New Roman"/>
          <w:b/>
          <w:lang w:eastAsia="pl-PL"/>
        </w:rPr>
        <w:t xml:space="preserve">Jest możliwa do przeprowadzenia dla dzieci od </w:t>
      </w:r>
      <w:r w:rsidRPr="00937AB3">
        <w:rPr>
          <w:rFonts w:eastAsia="Times New Roman"/>
          <w:b/>
          <w:sz w:val="28"/>
          <w:szCs w:val="28"/>
          <w:lang w:eastAsia="pl-PL"/>
        </w:rPr>
        <w:t>4</w:t>
      </w:r>
      <w:r>
        <w:rPr>
          <w:rFonts w:eastAsia="Times New Roman"/>
          <w:b/>
          <w:lang w:eastAsia="pl-PL"/>
        </w:rPr>
        <w:t xml:space="preserve"> r.ż.</w:t>
      </w:r>
      <w:r w:rsidR="0089031F">
        <w:rPr>
          <w:rFonts w:eastAsia="Times New Roman"/>
          <w:b/>
          <w:lang w:eastAsia="pl-PL"/>
        </w:rPr>
        <w:t xml:space="preserve"> aż do dorosłości.</w:t>
      </w:r>
    </w:p>
    <w:p w:rsidR="00943D49" w:rsidRPr="00943D49" w:rsidRDefault="00943D49" w:rsidP="00943D49">
      <w:pPr>
        <w:pStyle w:val="NormalnyWeb"/>
        <w:spacing w:after="240"/>
        <w:rPr>
          <w:rFonts w:eastAsia="Times New Roman"/>
          <w:lang w:eastAsia="pl-PL"/>
        </w:rPr>
      </w:pPr>
      <w:r w:rsidRPr="00943D49">
        <w:rPr>
          <w:rFonts w:eastAsia="Times New Roman"/>
          <w:lang w:eastAsia="pl-PL"/>
        </w:rPr>
        <w:t>Zgodnie z zaleceniami Amerykańskiego Stowarzyszenia Słuchu i Mowy ASHA, Zaburzenia Przetwarzania Słuchowego (centralne zaburzenia słuchu) rozpoznaje się w przypadkach, w których co najmniej jedna z poniżej przedstawionych wyższych funkcji słuchowych jest zaburzona:</w:t>
      </w:r>
    </w:p>
    <w:p w:rsidR="00943D49" w:rsidRPr="00943D49" w:rsidRDefault="00943D49" w:rsidP="00943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D49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 źródła dźwięku</w:t>
      </w:r>
    </w:p>
    <w:p w:rsidR="00943D49" w:rsidRPr="00943D49" w:rsidRDefault="00943D49" w:rsidP="00943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D49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Różnicowanie dźwięków, w tym dźwięków mowy</w:t>
      </w:r>
    </w:p>
    <w:p w:rsidR="00943D49" w:rsidRPr="00943D49" w:rsidRDefault="00943D49" w:rsidP="00943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D4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wzorców dźwiękowych</w:t>
      </w:r>
    </w:p>
    <w:p w:rsidR="00943D49" w:rsidRPr="00943D49" w:rsidRDefault="00943D49" w:rsidP="00943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D49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czasowych aspektów sygnału dźwiękowego</w:t>
      </w:r>
    </w:p>
    <w:p w:rsidR="00943D49" w:rsidRPr="00943D49" w:rsidRDefault="00943D49" w:rsidP="00943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D49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rozumienia mowy zniekształconej</w:t>
      </w:r>
    </w:p>
    <w:p w:rsidR="00943D49" w:rsidRPr="00943D49" w:rsidRDefault="00943D49" w:rsidP="00943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D49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rozumienia mowy w obecności sygnału zagłuszającego (rozumienie mowy w hałasie)</w:t>
      </w:r>
    </w:p>
    <w:p w:rsidR="00943D49" w:rsidRPr="00943D49" w:rsidRDefault="00943D49" w:rsidP="00943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D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Zaburzenia Przetwarzania Słuchowego APD to jedna z przyczyn trudności w uczeniu się dzieci</w:t>
      </w:r>
    </w:p>
    <w:p w:rsidR="00943D49" w:rsidRPr="00943D49" w:rsidRDefault="00943D49" w:rsidP="00943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D4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znaczenie dla skutecznej nauki i przyswajania wiedzy kanałem słuchowym mają wymienione wyższe umiejętności (funkcje) słuchowe. Trudności w nauce, w pisaniu i</w:t>
      </w:r>
      <w:r w:rsidR="003A4E3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43D49">
        <w:rPr>
          <w:rFonts w:ascii="Times New Roman" w:eastAsia="Times New Roman" w:hAnsi="Times New Roman" w:cs="Times New Roman"/>
          <w:sz w:val="24"/>
          <w:szCs w:val="24"/>
          <w:lang w:eastAsia="pl-PL"/>
        </w:rPr>
        <w:t>czytaniu oraz częste współistniejące z nimi zaburzenia emocjonalne mogą wynikać z</w:t>
      </w:r>
      <w:r w:rsidR="003A4E3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43D49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zaburzeń analizy dźwięków na poziomie centralnym. W pierwszych klasach szkoły podstawowej od 3% do 5% dzieci ma objawy zaburzeń przetwarzania słuchowego APD, które gdy są niewykryte i nierehabilitowane w znacznym stopniu ograniczają możliwości nauki i</w:t>
      </w:r>
      <w:r w:rsidR="003A4E3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43D49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tych dzieci.</w:t>
      </w:r>
    </w:p>
    <w:p w:rsidR="00943D49" w:rsidRPr="00943D49" w:rsidRDefault="00943D49" w:rsidP="00943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D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30% dzieci z dysleksją oraz 40-50% dzieci z trudnościami w nauce ma zaburzenia przetwarzania słuchu</w:t>
      </w:r>
    </w:p>
    <w:p w:rsidR="00943D49" w:rsidRPr="00943D49" w:rsidRDefault="00943D49" w:rsidP="00943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D49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Charakterystyczne jest, że częstość występowania zaburzeń APD jest dwukrotnie większa u</w:t>
      </w:r>
      <w:r w:rsidR="009B1D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43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chłopców. Badania wskazują, że około </w:t>
      </w:r>
      <w:r w:rsidRPr="00943D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943D49">
        <w:rPr>
          <w:rFonts w:ascii="Times New Roman" w:eastAsia="Times New Roman" w:hAnsi="Times New Roman" w:cs="Times New Roman"/>
          <w:sz w:val="24"/>
          <w:szCs w:val="24"/>
          <w:lang w:eastAsia="pl-PL"/>
        </w:rPr>
        <w:t>0% dzieci z dysleksją oraz 40-50% dzieci z</w:t>
      </w:r>
      <w:r w:rsidR="009B1D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43D49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trudnościami w nauce ma objawy centralnych zaburzeń słuchu, a</w:t>
      </w:r>
      <w:r w:rsidR="009B1D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43D49">
        <w:rPr>
          <w:rFonts w:ascii="Times New Roman" w:eastAsia="Times New Roman" w:hAnsi="Times New Roman" w:cs="Times New Roman"/>
          <w:sz w:val="24"/>
          <w:szCs w:val="24"/>
          <w:lang w:eastAsia="pl-PL"/>
        </w:rPr>
        <w:t>trening słuchowy w</w:t>
      </w:r>
      <w:r w:rsidR="009B1D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43D49">
        <w:rPr>
          <w:rFonts w:ascii="Times New Roman" w:eastAsia="Times New Roman" w:hAnsi="Times New Roman" w:cs="Times New Roman"/>
          <w:sz w:val="24"/>
          <w:szCs w:val="24"/>
          <w:lang w:eastAsia="pl-PL"/>
        </w:rPr>
        <w:t>znaczący sposób poprawia funkcjonowanie tych dzieci w szkole oraz ich umiejętność czytania.  </w:t>
      </w:r>
    </w:p>
    <w:p w:rsidR="00943D49" w:rsidRDefault="00943D49" w:rsidP="00943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3D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 względu na złożoną naturę funkcjonowania mózgu APD może towarzyszyć innym zaburzeniom rozwojowym, takim jak: opóźniony rozwój mowy, specyficzne zaburzenia rozwoju językowego (SLI), zaburzenia uwagi bez </w:t>
      </w:r>
      <w:proofErr w:type="spellStart"/>
      <w:r w:rsidRPr="00943D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nadreaktywności</w:t>
      </w:r>
      <w:proofErr w:type="spellEnd"/>
      <w:r w:rsidRPr="00943D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(ADD) lub zaburzenia uwagi z </w:t>
      </w:r>
      <w:proofErr w:type="spellStart"/>
      <w:r w:rsidRPr="00943D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nadreaktywnością</w:t>
      </w:r>
      <w:proofErr w:type="spellEnd"/>
      <w:r w:rsidRPr="00943D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(ADHD), specyficzne trudności w nauce oraz dysleksja.</w:t>
      </w:r>
    </w:p>
    <w:p w:rsidR="00943D49" w:rsidRDefault="00943D49" w:rsidP="00AC7D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C7D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Procedura D</w:t>
      </w:r>
      <w:r w:rsidR="009B1D8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IAGNOZY</w:t>
      </w:r>
      <w:r w:rsidRPr="00AC7D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:rsidR="000675BF" w:rsidRPr="000675BF" w:rsidRDefault="000675BF" w:rsidP="000675B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0675B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Diagnozy </w:t>
      </w:r>
      <w:r w:rsidR="004F5B6B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i terapie </w:t>
      </w:r>
      <w:r w:rsidRPr="000675B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prowadzą certyfikowani </w:t>
      </w:r>
      <w:proofErr w:type="spellStart"/>
      <w:r w:rsidRPr="000675B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Providerzy</w:t>
      </w:r>
      <w:proofErr w:type="spellEnd"/>
      <w:r w:rsidRPr="000675B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Treningu </w:t>
      </w:r>
      <w:proofErr w:type="spellStart"/>
      <w:r w:rsidRPr="000675B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Neuroflow</w:t>
      </w:r>
      <w:proofErr w:type="spellEnd"/>
      <w:r w:rsidRPr="000675B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ATS, którzy ukończyli specjalistyczne szkolenie, uprawniające do pracy tą metodą.</w:t>
      </w:r>
    </w:p>
    <w:p w:rsidR="00943D49" w:rsidRPr="00943D49" w:rsidRDefault="00943D49" w:rsidP="00943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3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Dziecko może być zgłoszone na diagnozę do Poradni przez rodzica lub opiekuna prawnego telefonicznie lub osobiście. Przy pierwszym kontakcie ważne jest ustalenie czy dziecko miało już wykonywane jakiekolwiek badania diagnostyczne. </w:t>
      </w:r>
    </w:p>
    <w:p w:rsidR="00943D49" w:rsidRPr="004C72C8" w:rsidRDefault="00943D49" w:rsidP="00943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C72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Dzieci w wieku szkolnym</w:t>
      </w:r>
      <w:r w:rsidR="004C72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4C72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 pierwszej klasy, przy </w:t>
      </w:r>
      <w:r w:rsidR="004C72C8" w:rsidRPr="004C72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występujących trudnościach w nauce, powinny być </w:t>
      </w:r>
      <w:r w:rsidR="004C72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pierwsz</w:t>
      </w:r>
      <w:r w:rsidR="004C72C8" w:rsidRPr="004C72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 kolejności zgłoszone n</w:t>
      </w:r>
      <w:r w:rsidR="004C72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diagnozę psychologiczno-pedagogiczną oraz ewentualnie logopedyczną</w:t>
      </w:r>
      <w:r w:rsidR="004C72C8" w:rsidRPr="004C72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a dopiero</w:t>
      </w:r>
      <w:r w:rsidR="004C72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C72C8" w:rsidRPr="004C72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dalszej </w:t>
      </w:r>
      <w:r w:rsidR="004C72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części</w:t>
      </w:r>
      <w:r w:rsidR="004C72C8" w:rsidRPr="004C72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powinna być wykonana</w:t>
      </w:r>
      <w:r w:rsidR="004C72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pogłębiona diagnoza w kierunku ryzyka zaburzeń przetwarzania słuchowego. </w:t>
      </w:r>
    </w:p>
    <w:p w:rsidR="00943D49" w:rsidRPr="003173B8" w:rsidRDefault="004C72C8" w:rsidP="00943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 obniżonym poziomie funkcjonowania intelektualnego </w:t>
      </w:r>
      <w:r w:rsidRPr="003173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wyklucza się przeprowadzania diagnozy APD, jednak wyniki posłużą głównie do ustalenia kierunków </w:t>
      </w:r>
      <w:r w:rsidR="00AC7D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treningu</w:t>
      </w:r>
      <w:r w:rsidRPr="003173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jako </w:t>
      </w:r>
      <w:r w:rsidR="00AC7D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elementu terapii</w:t>
      </w:r>
      <w:r w:rsidRPr="003173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stymulujące</w:t>
      </w:r>
      <w:r w:rsidR="009B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</w:t>
      </w:r>
      <w:r w:rsidRPr="003173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73B8" w:rsidRPr="003173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ogólny </w:t>
      </w:r>
      <w:r w:rsidRPr="003173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rozwój</w:t>
      </w:r>
      <w:r w:rsidR="009B1D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dziecka</w:t>
      </w:r>
      <w:r w:rsidRPr="003173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943D49" w:rsidRDefault="003173B8" w:rsidP="00943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Ważne: </w:t>
      </w:r>
      <w:r w:rsidRPr="003173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Należy zgłosić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</w:t>
      </w:r>
      <w:r w:rsidRPr="003173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badaniem występujące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dz</w:t>
      </w:r>
      <w:r w:rsidRPr="003173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iecka inne jednostki chorobowe, szczególnie EPILEPSJĘ (padaczkę). W tak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iej sytuacji lekarz specjalista</w:t>
      </w:r>
      <w:r w:rsidRPr="003173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decyduje 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3173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ewentualnej możliwości </w:t>
      </w:r>
      <w:r w:rsidR="00D371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</w:t>
      </w:r>
      <w:r w:rsidRPr="003173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eprowadzen</w:t>
      </w:r>
      <w:r w:rsidR="00D371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</w:t>
      </w:r>
      <w:r w:rsidRPr="003173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badań w kierunku APD.</w:t>
      </w:r>
    </w:p>
    <w:p w:rsidR="00A1669B" w:rsidRDefault="00A1669B" w:rsidP="00943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342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badanie Rodzic/opiekun dziecka musi dostarczyć badanie słuchu (według poziomu słyszenia na określonych częstotliwościach</w:t>
      </w:r>
      <w:r w:rsidR="00F80BAA" w:rsidRPr="008342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8342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wyrażonych w </w:t>
      </w:r>
      <w:proofErr w:type="spellStart"/>
      <w:r w:rsidRPr="008342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dB</w:t>
      </w:r>
      <w:proofErr w:type="spellEnd"/>
      <w:r w:rsidR="008342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9535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wykonane w przeciągu 30 dni przed badaniem</w:t>
      </w:r>
      <w:r w:rsidR="008342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ryzyka przetwarzania słuchowego</w:t>
      </w:r>
      <w:r w:rsidR="009535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Dziecko podczas badania słuchu i na diagnozie powinno być zdrowe, bez objawów przeziębienia, kataru.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F1415" w:rsidRDefault="0095353F" w:rsidP="00943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Podczas spotkania w Poradni rodzic/opiekun otrzyma do wypełniania kwestionariusz wywiadu dotyczący </w:t>
      </w:r>
      <w:r w:rsidR="00BF14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rozwoju dziecka,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stanu zdrowia, ewentualnie przebytych chorób i zabiegów leczniczych</w:t>
      </w:r>
      <w:r w:rsidR="00BF14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E6D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F1415" w:rsidRPr="00BF1415">
        <w:rPr>
          <w:rFonts w:ascii="Times New Roman" w:hAnsi="Times New Roman" w:cs="Times New Roman"/>
          <w:sz w:val="24"/>
          <w:szCs w:val="24"/>
        </w:rPr>
        <w:t>Ważnym elementem wywiadu jest wypełnienie kwestionariusza zawierającego pytania dotyczące trudności dziecka w uczeniu się i komunikacji</w:t>
      </w:r>
      <w:r w:rsidR="00BF14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95353F" w:rsidRDefault="00BF1415" w:rsidP="00943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Istnieje </w:t>
      </w:r>
      <w:r w:rsidR="00DE6D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możliwość pobrania kwestionariusza wcześniej w sekretariacie Poradni, wypełnienie go w domu i dostarczenie w dniu badania</w:t>
      </w:r>
      <w:r w:rsidR="00F157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- usprawnia to procedurę diagnostyczną</w:t>
      </w:r>
      <w:r w:rsidR="009535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BF1415" w:rsidRPr="00EA5A86" w:rsidRDefault="0061386E" w:rsidP="00943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A5A8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 badaniu:</w:t>
      </w:r>
    </w:p>
    <w:p w:rsidR="00BF1415" w:rsidRPr="00BF1415" w:rsidRDefault="00BF1415" w:rsidP="00BF1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wykonaniu badania w kierunku zaburzeń przetwarzania słuchowego APD </w:t>
      </w:r>
      <w:proofErr w:type="spellStart"/>
      <w:r w:rsidRPr="00BF1415">
        <w:rPr>
          <w:rFonts w:ascii="Times New Roman" w:eastAsia="Times New Roman" w:hAnsi="Times New Roman" w:cs="Times New Roman"/>
          <w:sz w:val="24"/>
          <w:szCs w:val="24"/>
          <w:lang w:eastAsia="pl-PL"/>
        </w:rPr>
        <w:t>provider</w:t>
      </w:r>
      <w:proofErr w:type="spellEnd"/>
      <w:r w:rsidRPr="00BF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tym samym spotkaniu drukuje </w:t>
      </w:r>
      <w:r w:rsidRPr="00BF1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Raport z badania </w:t>
      </w:r>
      <w:r w:rsidRPr="00BF1415">
        <w:rPr>
          <w:rFonts w:ascii="Times New Roman" w:eastAsia="Times New Roman" w:hAnsi="Times New Roman" w:cs="Times New Roman"/>
          <w:sz w:val="24"/>
          <w:szCs w:val="24"/>
          <w:lang w:eastAsia="pl-PL"/>
        </w:rPr>
        <w:t>i omawia go z rodzicami. Raport zawiera ważne informacje:</w:t>
      </w:r>
    </w:p>
    <w:p w:rsidR="00BF1415" w:rsidRPr="00BF1415" w:rsidRDefault="00BF1415" w:rsidP="00BF1415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415">
        <w:rPr>
          <w:rFonts w:ascii="Times New Roman" w:eastAsia="Times New Roman" w:hAnsi="Times New Roman" w:cs="Times New Roman"/>
          <w:sz w:val="24"/>
          <w:szCs w:val="24"/>
          <w:lang w:eastAsia="pl-PL"/>
        </w:rPr>
        <w:t>jakimi narzędziami dziecko zostało zbadane</w:t>
      </w:r>
    </w:p>
    <w:p w:rsidR="00BF1415" w:rsidRPr="00BF1415" w:rsidRDefault="00BF1415" w:rsidP="00BF1415">
      <w:pPr>
        <w:numPr>
          <w:ilvl w:val="1"/>
          <w:numId w:val="2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415">
        <w:rPr>
          <w:rFonts w:ascii="Times New Roman" w:eastAsia="Times New Roman" w:hAnsi="Times New Roman" w:cs="Times New Roman"/>
          <w:sz w:val="24"/>
          <w:szCs w:val="24"/>
          <w:lang w:eastAsia="pl-PL"/>
        </w:rPr>
        <w:t>co badają poszczególne testy</w:t>
      </w:r>
    </w:p>
    <w:p w:rsidR="002C03CB" w:rsidRDefault="00BF1415" w:rsidP="00BF1415">
      <w:pPr>
        <w:numPr>
          <w:ilvl w:val="1"/>
          <w:numId w:val="2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415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wyniki uzyskało dziecko</w:t>
      </w:r>
      <w:r w:rsidR="002C03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1415" w:rsidRPr="00BF1415" w:rsidRDefault="002C03CB" w:rsidP="002C0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rodzic uzyska inne zalecenia dotyczące form wsparcia dziecka</w:t>
      </w:r>
      <w:r w:rsidR="00BF14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386E" w:rsidRPr="0061386E" w:rsidRDefault="0061386E" w:rsidP="00613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rodzice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/opiekunowie </w:t>
      </w:r>
      <w:r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wspólnie z </w:t>
      </w:r>
      <w:proofErr w:type="spellStart"/>
      <w:r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>providerem</w:t>
      </w:r>
      <w:proofErr w:type="spellEnd"/>
      <w:r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zdecydują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potrzebie i możliwości </w:t>
      </w:r>
      <w:r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>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zpoczęcia</w:t>
      </w:r>
      <w:r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treningu </w:t>
      </w:r>
      <w:proofErr w:type="spellStart"/>
      <w:r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>Neuroflow</w:t>
      </w:r>
      <w:proofErr w:type="spellEnd"/>
      <w:r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>, wówczas zostaną poinformowani o:</w:t>
      </w:r>
    </w:p>
    <w:p w:rsidR="0061386E" w:rsidRPr="0061386E" w:rsidRDefault="0061386E" w:rsidP="0061386E">
      <w:pPr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wymaganiach technicznych (m.in.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</w:t>
      </w:r>
      <w:r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komputer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>, łącz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go, słuchawkach</w:t>
      </w:r>
      <w:r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1386E" w:rsidRDefault="0061386E" w:rsidP="0061386E">
      <w:pPr>
        <w:numPr>
          <w:ilvl w:val="1"/>
          <w:numId w:val="3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możliwościach pozyskania treningu</w:t>
      </w:r>
      <w:r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:rsidR="0061386E" w:rsidRPr="0061386E" w:rsidRDefault="0061386E" w:rsidP="0061386E">
      <w:pPr>
        <w:numPr>
          <w:ilvl w:val="1"/>
          <w:numId w:val="3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>roli jaką pełni rodzic w procesie ćwiczeń wyższych funkcji słuchowych</w:t>
      </w:r>
    </w:p>
    <w:p w:rsidR="0061386E" w:rsidRPr="0061386E" w:rsidRDefault="00E26318" w:rsidP="0061386E">
      <w:pPr>
        <w:numPr>
          <w:ilvl w:val="1"/>
          <w:numId w:val="3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możliwość </w:t>
      </w:r>
      <w:r w:rsidR="0061386E"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>zobacz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61386E"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demonstracyjn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61386E"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>, skrócon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 wersji</w:t>
      </w:r>
      <w:r w:rsidR="0061386E"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trening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1386E"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pokaże rodzicom jakie zadania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</w:t>
      </w:r>
      <w:r w:rsidR="0061386E"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 w trakcie sesji terapeutycznych prowadzonych w </w:t>
      </w:r>
      <w:r w:rsidR="0061386E"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Poradni. W</w:t>
      </w:r>
      <w:r w:rsidR="0061386E"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>yjaśni jak ćwiczyć z dzieckiem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trening będzie realizowany w domu</w:t>
      </w:r>
      <w:r w:rsidR="0061386E"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26318" w:rsidRDefault="00E26318" w:rsidP="00E263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badań przez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providera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 uzyska dostęp do </w:t>
      </w:r>
      <w:r w:rsidRPr="00E263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indywidualnego konta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63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dziecka na platformie </w:t>
      </w:r>
      <w:proofErr w:type="spellStart"/>
      <w:r w:rsidRPr="00E263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Neuroflow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do którego login uzyska przez link wysyłany na podany we wniosku email. Poprzez konto rodzic będzie miał dostęp do przygotowanego  indywidualnie treningu</w:t>
      </w:r>
      <w:r w:rsidR="001C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może </w:t>
      </w:r>
      <w:r w:rsidR="001017A7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wykupić lub będzie miał aktywowany przez Poradnie</w:t>
      </w:r>
      <w:r w:rsidR="00366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miarę dostępności)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386E" w:rsidRPr="0061386E" w:rsidRDefault="0061386E" w:rsidP="00E26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>Po każdym etapie treningu zaleca</w:t>
      </w:r>
      <w:r w:rsidR="00E26318">
        <w:rPr>
          <w:rFonts w:ascii="Times New Roman" w:eastAsia="Times New Roman" w:hAnsi="Times New Roman" w:cs="Times New Roman"/>
          <w:sz w:val="24"/>
          <w:szCs w:val="24"/>
          <w:lang w:eastAsia="pl-PL"/>
        </w:rPr>
        <w:t>ne jest badanie kontrolne, które</w:t>
      </w:r>
      <w:r w:rsidRPr="0061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 postępy dziecka.</w:t>
      </w:r>
      <w:r w:rsidR="00E26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możliwość przejścia kilku etapów treningu.</w:t>
      </w:r>
    </w:p>
    <w:p w:rsidR="00943D49" w:rsidRPr="00943D49" w:rsidRDefault="003A4E39" w:rsidP="00943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Inne szczegółowe informacje w zakresie procedur diagnozy można uzyskać w sekretariacie Poradni</w:t>
      </w:r>
      <w:r w:rsidR="00772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 tel. 876433621 lub osobiście ul. Młyńska 52, 16-300 Augustów</w:t>
      </w:r>
    </w:p>
    <w:p w:rsidR="003B07E6" w:rsidRDefault="003B07E6" w:rsidP="00943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67" w:rsidRDefault="00246E67" w:rsidP="00943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49">
        <w:rPr>
          <w:rFonts w:ascii="Times New Roman" w:hAnsi="Times New Roman" w:cs="Times New Roman"/>
          <w:b/>
          <w:sz w:val="28"/>
          <w:szCs w:val="28"/>
        </w:rPr>
        <w:t>Trening Słuchowy</w:t>
      </w:r>
    </w:p>
    <w:p w:rsidR="00BF1415" w:rsidRDefault="00BF1415" w:rsidP="00BF14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415">
        <w:rPr>
          <w:rFonts w:ascii="Times New Roman" w:hAnsi="Times New Roman" w:cs="Times New Roman"/>
          <w:b/>
          <w:sz w:val="24"/>
          <w:szCs w:val="24"/>
        </w:rPr>
        <w:t>W tutejszej Poradni Psychologiczno-Pedagogicznej możliwa jest realizacja Treningu słuchowego po wcześniejszym badaniu ryzyka tych zaburzeń w naszej placówce w miarę dostępności miejsc i terminów.</w:t>
      </w:r>
    </w:p>
    <w:p w:rsidR="00C81450" w:rsidRPr="00BF1415" w:rsidRDefault="00C81450" w:rsidP="00BF14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Zainteresowani powinni indywidualnie kontaktować się w tej sprawie z Poradnią</w:t>
      </w:r>
      <w:r w:rsidR="00981271">
        <w:rPr>
          <w:rFonts w:ascii="Times New Roman" w:hAnsi="Times New Roman" w:cs="Times New Roman"/>
          <w:b/>
          <w:sz w:val="24"/>
          <w:szCs w:val="24"/>
        </w:rPr>
        <w:t xml:space="preserve"> z poszczególnymi </w:t>
      </w:r>
      <w:proofErr w:type="spellStart"/>
      <w:r w:rsidR="00981271">
        <w:rPr>
          <w:rFonts w:ascii="Times New Roman" w:hAnsi="Times New Roman" w:cs="Times New Roman"/>
          <w:b/>
          <w:sz w:val="24"/>
          <w:szCs w:val="24"/>
        </w:rPr>
        <w:t>providerami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F1415" w:rsidRDefault="00246E67" w:rsidP="00BF1415">
      <w:pPr>
        <w:jc w:val="both"/>
        <w:rPr>
          <w:rFonts w:ascii="Times New Roman" w:hAnsi="Times New Roman" w:cs="Times New Roman"/>
          <w:sz w:val="24"/>
          <w:szCs w:val="24"/>
        </w:rPr>
      </w:pPr>
      <w:r w:rsidRPr="00943D49">
        <w:rPr>
          <w:rFonts w:ascii="Times New Roman" w:hAnsi="Times New Roman" w:cs="Times New Roman"/>
          <w:sz w:val="24"/>
          <w:szCs w:val="24"/>
        </w:rPr>
        <w:t xml:space="preserve">Trening wyższych funkcji słuchowych jest dedykowany dla dzieci z zaburzeniami przetwarzania słuchowego (centralnymi zaburzeniami słuchu) oraz dzieci z grupy ryzyka tych zaburzeń </w:t>
      </w:r>
      <w:r w:rsidRPr="00BF1415">
        <w:rPr>
          <w:rFonts w:ascii="Times New Roman" w:hAnsi="Times New Roman" w:cs="Times New Roman"/>
          <w:b/>
          <w:sz w:val="24"/>
          <w:szCs w:val="24"/>
        </w:rPr>
        <w:t xml:space="preserve">od 4 roku życia. </w:t>
      </w:r>
    </w:p>
    <w:p w:rsidR="00246E67" w:rsidRPr="00943D49" w:rsidRDefault="00246E67" w:rsidP="00BF141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D49">
        <w:rPr>
          <w:rFonts w:ascii="Times New Roman" w:hAnsi="Times New Roman" w:cs="Times New Roman"/>
          <w:sz w:val="24"/>
          <w:szCs w:val="24"/>
        </w:rPr>
        <w:t>Neuroflow</w:t>
      </w:r>
      <w:proofErr w:type="spellEnd"/>
      <w:r w:rsidRPr="00943D49">
        <w:rPr>
          <w:rFonts w:ascii="Times New Roman" w:hAnsi="Times New Roman" w:cs="Times New Roman"/>
          <w:sz w:val="24"/>
          <w:szCs w:val="24"/>
        </w:rPr>
        <w:t xml:space="preserve"> jest treningiem usprawniającym procesy komun</w:t>
      </w:r>
      <w:r w:rsidR="00B35CC1" w:rsidRPr="00943D49">
        <w:rPr>
          <w:rFonts w:ascii="Times New Roman" w:hAnsi="Times New Roman" w:cs="Times New Roman"/>
          <w:sz w:val="24"/>
          <w:szCs w:val="24"/>
        </w:rPr>
        <w:t xml:space="preserve">ikowania i uczenia się dziecka. </w:t>
      </w:r>
      <w:r w:rsidRPr="00943D49">
        <w:rPr>
          <w:rFonts w:ascii="Times New Roman" w:hAnsi="Times New Roman" w:cs="Times New Roman"/>
          <w:sz w:val="24"/>
          <w:szCs w:val="24"/>
        </w:rPr>
        <w:t>Jest jednym z nielicznych treningów wyższych funkcji słuchowych opracowanym na podstawie najnowszych osiągnięciach naukowych z tej dziedziny. Program ćwiczeń pozwala na dostosowani</w:t>
      </w:r>
      <w:r w:rsidR="00B35CC1" w:rsidRPr="00943D49">
        <w:rPr>
          <w:rFonts w:ascii="Times New Roman" w:hAnsi="Times New Roman" w:cs="Times New Roman"/>
          <w:sz w:val="24"/>
          <w:szCs w:val="24"/>
        </w:rPr>
        <w:t>e ich tempa oraz stopnia trudnoś</w:t>
      </w:r>
      <w:r w:rsidRPr="00943D49">
        <w:rPr>
          <w:rFonts w:ascii="Times New Roman" w:hAnsi="Times New Roman" w:cs="Times New Roman"/>
          <w:sz w:val="24"/>
          <w:szCs w:val="24"/>
        </w:rPr>
        <w:t xml:space="preserve">ci do potrzeb dziecka i możliwości rodziców – </w:t>
      </w:r>
      <w:r w:rsidRPr="00943D49">
        <w:rPr>
          <w:rFonts w:ascii="Times New Roman" w:hAnsi="Times New Roman" w:cs="Times New Roman"/>
          <w:b/>
          <w:sz w:val="24"/>
          <w:szCs w:val="24"/>
        </w:rPr>
        <w:t xml:space="preserve">trening </w:t>
      </w:r>
      <w:r w:rsidR="00B35CC1" w:rsidRPr="00943D49">
        <w:rPr>
          <w:rFonts w:ascii="Times New Roman" w:hAnsi="Times New Roman" w:cs="Times New Roman"/>
          <w:b/>
          <w:sz w:val="24"/>
          <w:szCs w:val="24"/>
        </w:rPr>
        <w:t>może być</w:t>
      </w:r>
      <w:r w:rsidRPr="00943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CC1" w:rsidRPr="00943D49">
        <w:rPr>
          <w:rFonts w:ascii="Times New Roman" w:hAnsi="Times New Roman" w:cs="Times New Roman"/>
          <w:b/>
          <w:sz w:val="24"/>
          <w:szCs w:val="24"/>
        </w:rPr>
        <w:t xml:space="preserve">prowadzony </w:t>
      </w:r>
      <w:r w:rsidRPr="00943D49">
        <w:rPr>
          <w:rFonts w:ascii="Times New Roman" w:hAnsi="Times New Roman" w:cs="Times New Roman"/>
          <w:b/>
          <w:sz w:val="24"/>
          <w:szCs w:val="24"/>
        </w:rPr>
        <w:t xml:space="preserve">w domu pacjenta, pod kontrolą rodzica lub w </w:t>
      </w:r>
      <w:r w:rsidR="00185D57">
        <w:rPr>
          <w:rFonts w:ascii="Times New Roman" w:hAnsi="Times New Roman" w:cs="Times New Roman"/>
          <w:b/>
          <w:sz w:val="24"/>
          <w:szCs w:val="24"/>
        </w:rPr>
        <w:t>tutejszej Poradni</w:t>
      </w:r>
      <w:r w:rsidRPr="00943D49">
        <w:rPr>
          <w:rFonts w:ascii="Times New Roman" w:hAnsi="Times New Roman" w:cs="Times New Roman"/>
          <w:sz w:val="24"/>
          <w:szCs w:val="24"/>
        </w:rPr>
        <w:t>. Stopień trudności zadań dostosowywany jest do możliwości dziecka i zmienia się w</w:t>
      </w:r>
      <w:r w:rsidR="00BA0AC5">
        <w:rPr>
          <w:rFonts w:ascii="Times New Roman" w:hAnsi="Times New Roman" w:cs="Times New Roman"/>
          <w:sz w:val="24"/>
          <w:szCs w:val="24"/>
        </w:rPr>
        <w:t> </w:t>
      </w:r>
      <w:r w:rsidRPr="00943D49">
        <w:rPr>
          <w:rFonts w:ascii="Times New Roman" w:hAnsi="Times New Roman" w:cs="Times New Roman"/>
          <w:sz w:val="24"/>
          <w:szCs w:val="24"/>
        </w:rPr>
        <w:t>sposób adaptacyjny, tak aby zadanie nie było zbyt łatwe, ani zbyt trudne. Trening słuchowy składa się z modułów, które odpowiadają potrzebom każdego z typów klinicznych zaburzeń przetwarzania słuchowego. Program jest dostosowany do kilku poziomów rozwojowych, od wieku przedszkolnego do młodzieży.</w:t>
      </w:r>
    </w:p>
    <w:p w:rsidR="00246E67" w:rsidRPr="00943D49" w:rsidRDefault="00B35CC1" w:rsidP="00BF1415">
      <w:pPr>
        <w:jc w:val="both"/>
        <w:rPr>
          <w:rFonts w:ascii="Times New Roman" w:hAnsi="Times New Roman" w:cs="Times New Roman"/>
          <w:sz w:val="24"/>
          <w:szCs w:val="24"/>
        </w:rPr>
      </w:pPr>
      <w:r w:rsidRPr="00943D49">
        <w:rPr>
          <w:rFonts w:ascii="Times New Roman" w:hAnsi="Times New Roman" w:cs="Times New Roman"/>
          <w:sz w:val="24"/>
          <w:szCs w:val="24"/>
        </w:rPr>
        <w:t xml:space="preserve">Recenzja współtwórcy </w:t>
      </w:r>
      <w:r w:rsidR="00246E67" w:rsidRPr="00943D49">
        <w:rPr>
          <w:rFonts w:ascii="Times New Roman" w:hAnsi="Times New Roman" w:cs="Times New Roman"/>
          <w:sz w:val="24"/>
          <w:szCs w:val="24"/>
        </w:rPr>
        <w:t>trening</w:t>
      </w:r>
      <w:r w:rsidRPr="00943D49">
        <w:rPr>
          <w:rFonts w:ascii="Times New Roman" w:hAnsi="Times New Roman" w:cs="Times New Roman"/>
          <w:sz w:val="24"/>
          <w:szCs w:val="24"/>
        </w:rPr>
        <w:t>u</w:t>
      </w:r>
      <w:r w:rsidR="00246E67" w:rsidRPr="00943D49">
        <w:rPr>
          <w:rFonts w:ascii="Times New Roman" w:hAnsi="Times New Roman" w:cs="Times New Roman"/>
          <w:sz w:val="24"/>
          <w:szCs w:val="24"/>
        </w:rPr>
        <w:t xml:space="preserve"> słuchow</w:t>
      </w:r>
      <w:r w:rsidRPr="00943D49">
        <w:rPr>
          <w:rFonts w:ascii="Times New Roman" w:hAnsi="Times New Roman" w:cs="Times New Roman"/>
          <w:sz w:val="24"/>
          <w:szCs w:val="24"/>
        </w:rPr>
        <w:t>ego</w:t>
      </w:r>
      <w:r w:rsidR="00246E67" w:rsidRPr="00943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67" w:rsidRPr="00943D49">
        <w:rPr>
          <w:rFonts w:ascii="Times New Roman" w:hAnsi="Times New Roman" w:cs="Times New Roman"/>
          <w:sz w:val="24"/>
          <w:szCs w:val="24"/>
        </w:rPr>
        <w:t>Neuroflow</w:t>
      </w:r>
      <w:proofErr w:type="spellEnd"/>
      <w:r w:rsidR="00246E67" w:rsidRPr="00943D49">
        <w:rPr>
          <w:rFonts w:ascii="Times New Roman" w:hAnsi="Times New Roman" w:cs="Times New Roman"/>
          <w:sz w:val="24"/>
          <w:szCs w:val="24"/>
        </w:rPr>
        <w:t xml:space="preserve"> dr Andrzej</w:t>
      </w:r>
      <w:r w:rsidRPr="00943D49">
        <w:rPr>
          <w:rFonts w:ascii="Times New Roman" w:hAnsi="Times New Roman" w:cs="Times New Roman"/>
          <w:sz w:val="24"/>
          <w:szCs w:val="24"/>
        </w:rPr>
        <w:t>a</w:t>
      </w:r>
      <w:r w:rsidR="00246E67" w:rsidRPr="00943D49">
        <w:rPr>
          <w:rFonts w:ascii="Times New Roman" w:hAnsi="Times New Roman" w:cs="Times New Roman"/>
          <w:sz w:val="24"/>
          <w:szCs w:val="24"/>
        </w:rPr>
        <w:t xml:space="preserve"> Senderski</w:t>
      </w:r>
      <w:r w:rsidRPr="00943D49">
        <w:rPr>
          <w:rFonts w:ascii="Times New Roman" w:hAnsi="Times New Roman" w:cs="Times New Roman"/>
          <w:sz w:val="24"/>
          <w:szCs w:val="24"/>
        </w:rPr>
        <w:t>ego</w:t>
      </w:r>
      <w:r w:rsidR="00246E67" w:rsidRPr="00943D49">
        <w:rPr>
          <w:rFonts w:ascii="Times New Roman" w:hAnsi="Times New Roman" w:cs="Times New Roman"/>
          <w:sz w:val="24"/>
          <w:szCs w:val="24"/>
        </w:rPr>
        <w:t>:</w:t>
      </w:r>
    </w:p>
    <w:p w:rsidR="008F4891" w:rsidRDefault="00246E67" w:rsidP="00BF1415">
      <w:pPr>
        <w:jc w:val="both"/>
        <w:rPr>
          <w:rFonts w:ascii="Times New Roman" w:hAnsi="Times New Roman" w:cs="Times New Roman"/>
          <w:sz w:val="24"/>
          <w:szCs w:val="24"/>
        </w:rPr>
      </w:pPr>
      <w:r w:rsidRPr="00943D49">
        <w:rPr>
          <w:rFonts w:ascii="Times New Roman" w:hAnsi="Times New Roman" w:cs="Times New Roman"/>
          <w:sz w:val="24"/>
          <w:szCs w:val="24"/>
        </w:rPr>
        <w:t>"W mojej wieloletniej pracy z dziećmi zauważyłem, że nawet zdrowe dzieci często mają problemy ze skupieniem się i dłuższym utrzymaniem uwagi na tym co słyszą – niestety wynika to po części z</w:t>
      </w:r>
      <w:r w:rsidR="00B35CC1" w:rsidRPr="00943D49">
        <w:rPr>
          <w:rFonts w:ascii="Times New Roman" w:hAnsi="Times New Roman" w:cs="Times New Roman"/>
          <w:sz w:val="24"/>
          <w:szCs w:val="24"/>
        </w:rPr>
        <w:t> </w:t>
      </w:r>
      <w:r w:rsidRPr="00943D49">
        <w:rPr>
          <w:rFonts w:ascii="Times New Roman" w:hAnsi="Times New Roman" w:cs="Times New Roman"/>
          <w:sz w:val="24"/>
          <w:szCs w:val="24"/>
        </w:rPr>
        <w:t>wyzwań i obciążeń, jakie stawia przed dzieckiem współczesny świat i jego szum informacyjny. To jak efektywnie mózg przetwarza bodźce słuchowe wpływa na łatwość przyswajania wiedzy i</w:t>
      </w:r>
      <w:r w:rsidR="0046261B" w:rsidRPr="00943D49">
        <w:rPr>
          <w:rFonts w:ascii="Times New Roman" w:hAnsi="Times New Roman" w:cs="Times New Roman"/>
          <w:sz w:val="24"/>
          <w:szCs w:val="24"/>
        </w:rPr>
        <w:t> </w:t>
      </w:r>
      <w:r w:rsidRPr="00943D49">
        <w:rPr>
          <w:rFonts w:ascii="Times New Roman" w:hAnsi="Times New Roman" w:cs="Times New Roman"/>
          <w:sz w:val="24"/>
          <w:szCs w:val="24"/>
        </w:rPr>
        <w:t xml:space="preserve">komunikowania się. Nie ma innej drogi by osiągnąć </w:t>
      </w:r>
      <w:r w:rsidRPr="00943D49">
        <w:rPr>
          <w:rFonts w:ascii="Times New Roman" w:hAnsi="Times New Roman" w:cs="Times New Roman"/>
          <w:sz w:val="24"/>
          <w:szCs w:val="24"/>
        </w:rPr>
        <w:lastRenderedPageBreak/>
        <w:t>mistrzowski poziom w danej dziedzinie, jak regularne ćwiczenia z coraz większym poziomem trudności, ale takim który motywuje, a nie deprymuje. Tak właśnie działa nasz program ćwiczeń słuchowych."</w:t>
      </w:r>
    </w:p>
    <w:p w:rsidR="000675BF" w:rsidRPr="000675BF" w:rsidRDefault="000675BF" w:rsidP="00067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5B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 xml:space="preserve">Założenia treningu </w:t>
      </w:r>
      <w:proofErr w:type="spellStart"/>
      <w:r w:rsidRPr="000675B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Neuroflow</w:t>
      </w:r>
      <w:proofErr w:type="spellEnd"/>
      <w:r w:rsidRPr="000675BF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pl-PL"/>
        </w:rPr>
        <w:t>:</w:t>
      </w:r>
    </w:p>
    <w:p w:rsidR="000675BF" w:rsidRPr="000675BF" w:rsidRDefault="000675BF" w:rsidP="000675BF">
      <w:pPr>
        <w:numPr>
          <w:ilvl w:val="0"/>
          <w:numId w:val="5"/>
        </w:numPr>
        <w:spacing w:before="100" w:beforeAutospacing="1" w:after="100" w:afterAutospacing="1" w:line="270" w:lineRule="atLeast"/>
        <w:ind w:left="450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0675B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Trening 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może </w:t>
      </w:r>
      <w:r w:rsidRPr="000675B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odbywa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ć</w:t>
      </w:r>
      <w:r w:rsidRPr="000675B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się w domu dziecka pod nadzorem jednego z rodziców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lub w wybranej palcówce</w:t>
      </w:r>
      <w:r w:rsidRPr="000675B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. Program ćwiczeń </w:t>
      </w:r>
      <w:proofErr w:type="spellStart"/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Neuroflow</w:t>
      </w:r>
      <w:proofErr w:type="spellEnd"/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</w:t>
      </w:r>
      <w:r w:rsidRPr="000675B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przygotowany jest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indywidualnie dla każdego dziecka w oparciu o wyniki uzyskanej diagnozy, opracowuje go zespół specjalistów w cią</w:t>
      </w:r>
      <w:r w:rsidRPr="000675B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gu 7 dni roboczych.</w:t>
      </w:r>
    </w:p>
    <w:p w:rsidR="000675BF" w:rsidRPr="000675BF" w:rsidRDefault="000675BF" w:rsidP="000675BF">
      <w:pPr>
        <w:numPr>
          <w:ilvl w:val="0"/>
          <w:numId w:val="5"/>
        </w:numPr>
        <w:spacing w:before="100" w:beforeAutospacing="1" w:after="100" w:afterAutospacing="1" w:line="270" w:lineRule="atLeast"/>
        <w:ind w:left="450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0675B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Podzielony jest na trzy etapy, 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każdy etap to 24 zajęcia czyli może t</w:t>
      </w:r>
      <w:r w:rsidRPr="000675B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rwa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>ć</w:t>
      </w:r>
      <w:r w:rsidRPr="000675B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 od 8 tyg. do 9 tygodni.</w:t>
      </w:r>
    </w:p>
    <w:p w:rsidR="000675BF" w:rsidRDefault="000675BF" w:rsidP="000675BF">
      <w:pPr>
        <w:numPr>
          <w:ilvl w:val="0"/>
          <w:numId w:val="5"/>
        </w:numPr>
        <w:spacing w:before="100" w:beforeAutospacing="1" w:after="100" w:afterAutospacing="1" w:line="270" w:lineRule="atLeast"/>
        <w:ind w:left="450"/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</w:pPr>
      <w:r w:rsidRPr="000675BF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t xml:space="preserve">Sesje treningowe powinny być realizowane 2- 3 razy w tygodniu, przy czym każda z nich trwa ok. 20-35 min. </w:t>
      </w:r>
    </w:p>
    <w:p w:rsidR="000675BF" w:rsidRPr="000675BF" w:rsidRDefault="000675BF" w:rsidP="000675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techniczne niezbędne do przeprowadzenia ćwiczeń słuchowych w domu:</w:t>
      </w:r>
    </w:p>
    <w:p w:rsidR="000675BF" w:rsidRPr="000675BF" w:rsidRDefault="000675BF" w:rsidP="000675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5BF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Słuchawki nauszne, stereofoniczne</w:t>
      </w:r>
    </w:p>
    <w:p w:rsidR="000675BF" w:rsidRPr="000675BF" w:rsidRDefault="000675BF" w:rsidP="000675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5BF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 stacjonarny lub laptop z monitorem o rozdzielczości min. 1024x768</w:t>
      </w:r>
    </w:p>
    <w:p w:rsidR="000675BF" w:rsidRPr="000675BF" w:rsidRDefault="000675BF" w:rsidP="000675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Stabilne połączenie z </w:t>
      </w:r>
      <w:proofErr w:type="spellStart"/>
      <w:r w:rsidRPr="000675B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internetem</w:t>
      </w:r>
      <w:proofErr w:type="spellEnd"/>
    </w:p>
    <w:p w:rsidR="000675BF" w:rsidRPr="000675BF" w:rsidRDefault="000675BF" w:rsidP="000675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Przeglądarka internetowa Chrome lub </w:t>
      </w:r>
      <w:proofErr w:type="spellStart"/>
      <w:r w:rsidRPr="000675BF">
        <w:rPr>
          <w:rFonts w:ascii="Times New Roman" w:eastAsia="Times New Roman" w:hAnsi="Times New Roman" w:cs="Times New Roman"/>
          <w:sz w:val="24"/>
          <w:szCs w:val="24"/>
          <w:lang w:eastAsia="pl-PL"/>
        </w:rPr>
        <w:t>Firefox</w:t>
      </w:r>
      <w:proofErr w:type="spellEnd"/>
    </w:p>
    <w:p w:rsidR="000675BF" w:rsidRPr="000675BF" w:rsidRDefault="000675BF" w:rsidP="000675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Wyłączony </w:t>
      </w:r>
      <w:proofErr w:type="spellStart"/>
      <w:r w:rsidRPr="000675BF">
        <w:rPr>
          <w:rFonts w:ascii="Times New Roman" w:eastAsia="Times New Roman" w:hAnsi="Times New Roman" w:cs="Times New Roman"/>
          <w:sz w:val="24"/>
          <w:szCs w:val="24"/>
          <w:lang w:eastAsia="pl-PL"/>
        </w:rPr>
        <w:t>AdBlock</w:t>
      </w:r>
      <w:proofErr w:type="spellEnd"/>
      <w:r w:rsidRPr="00067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inna aplikacja blokująca reklamy</w:t>
      </w:r>
    </w:p>
    <w:p w:rsidR="000675BF" w:rsidRPr="000675BF" w:rsidRDefault="000675BF" w:rsidP="000675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Włączona obsługa Java </w:t>
      </w:r>
      <w:proofErr w:type="spellStart"/>
      <w:r w:rsidRPr="000675BF">
        <w:rPr>
          <w:rFonts w:ascii="Times New Roman" w:eastAsia="Times New Roman" w:hAnsi="Times New Roman" w:cs="Times New Roman"/>
          <w:sz w:val="24"/>
          <w:szCs w:val="24"/>
          <w:lang w:eastAsia="pl-PL"/>
        </w:rPr>
        <w:t>Script</w:t>
      </w:r>
      <w:proofErr w:type="spellEnd"/>
      <w:r w:rsidRPr="00067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akceptacja możliwości zapisywania przez Serwis plików </w:t>
      </w:r>
      <w:proofErr w:type="spellStart"/>
      <w:r w:rsidRPr="000675BF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0675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675BF" w:rsidRPr="00943D49" w:rsidRDefault="000675BF" w:rsidP="00BF1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C57" w:rsidRPr="003862F2" w:rsidRDefault="003B07E6" w:rsidP="00B35CC1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B07E6">
        <w:rPr>
          <w:rFonts w:ascii="Times New Roman" w:hAnsi="Times New Roman" w:cs="Times New Roman"/>
          <w:b/>
          <w:sz w:val="24"/>
          <w:szCs w:val="24"/>
        </w:rPr>
        <w:t xml:space="preserve">Wszelkie informacje dotyczące </w:t>
      </w:r>
      <w:r>
        <w:rPr>
          <w:rFonts w:ascii="Times New Roman" w:hAnsi="Times New Roman" w:cs="Times New Roman"/>
          <w:b/>
          <w:sz w:val="24"/>
          <w:szCs w:val="24"/>
        </w:rPr>
        <w:t>charakterystyki central</w:t>
      </w:r>
      <w:r w:rsidRPr="003B07E6">
        <w:rPr>
          <w:rFonts w:ascii="Times New Roman" w:hAnsi="Times New Roman" w:cs="Times New Roman"/>
          <w:b/>
          <w:sz w:val="24"/>
          <w:szCs w:val="24"/>
        </w:rPr>
        <w:t xml:space="preserve">nych zaburzeń </w:t>
      </w:r>
      <w:r>
        <w:rPr>
          <w:rFonts w:ascii="Times New Roman" w:hAnsi="Times New Roman" w:cs="Times New Roman"/>
          <w:b/>
          <w:sz w:val="24"/>
          <w:szCs w:val="24"/>
        </w:rPr>
        <w:t>przetwarzania słuchowego</w:t>
      </w:r>
      <w:r w:rsidRPr="003B07E6">
        <w:rPr>
          <w:rFonts w:ascii="Times New Roman" w:hAnsi="Times New Roman" w:cs="Times New Roman"/>
          <w:b/>
          <w:sz w:val="24"/>
          <w:szCs w:val="24"/>
        </w:rPr>
        <w:t xml:space="preserve"> można uzyskać na stronie </w:t>
      </w:r>
      <w:r w:rsidRPr="003862F2">
        <w:rPr>
          <w:rFonts w:ascii="Times New Roman" w:hAnsi="Times New Roman" w:cs="Times New Roman"/>
          <w:b/>
          <w:color w:val="C00000"/>
          <w:sz w:val="28"/>
          <w:szCs w:val="28"/>
        </w:rPr>
        <w:t>neuroflow.pl</w:t>
      </w:r>
    </w:p>
    <w:p w:rsidR="00DF6C57" w:rsidRDefault="00DF6C57" w:rsidP="00B35CC1">
      <w:pPr>
        <w:jc w:val="both"/>
      </w:pPr>
    </w:p>
    <w:sectPr w:rsidR="00DF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60905"/>
    <w:multiLevelType w:val="multilevel"/>
    <w:tmpl w:val="598A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7009F"/>
    <w:multiLevelType w:val="multilevel"/>
    <w:tmpl w:val="2228A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D28D9"/>
    <w:multiLevelType w:val="multilevel"/>
    <w:tmpl w:val="8376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BC5206"/>
    <w:multiLevelType w:val="multilevel"/>
    <w:tmpl w:val="FF0C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DD4C78"/>
    <w:multiLevelType w:val="multilevel"/>
    <w:tmpl w:val="9CD4DE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5622E"/>
    <w:multiLevelType w:val="multilevel"/>
    <w:tmpl w:val="80386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82"/>
    <w:rsid w:val="000675BF"/>
    <w:rsid w:val="001017A7"/>
    <w:rsid w:val="001421A5"/>
    <w:rsid w:val="00185D57"/>
    <w:rsid w:val="00186593"/>
    <w:rsid w:val="001C2E73"/>
    <w:rsid w:val="0021769E"/>
    <w:rsid w:val="00246E67"/>
    <w:rsid w:val="002C03CB"/>
    <w:rsid w:val="003173B8"/>
    <w:rsid w:val="0036668B"/>
    <w:rsid w:val="003862F2"/>
    <w:rsid w:val="003A4E39"/>
    <w:rsid w:val="003B07E6"/>
    <w:rsid w:val="003C6D59"/>
    <w:rsid w:val="0046261B"/>
    <w:rsid w:val="004C72C8"/>
    <w:rsid w:val="004F5B6B"/>
    <w:rsid w:val="006048D7"/>
    <w:rsid w:val="0061386E"/>
    <w:rsid w:val="006A2982"/>
    <w:rsid w:val="00772ED4"/>
    <w:rsid w:val="008342EB"/>
    <w:rsid w:val="00854627"/>
    <w:rsid w:val="0089031F"/>
    <w:rsid w:val="008F4891"/>
    <w:rsid w:val="00937AB3"/>
    <w:rsid w:val="00943D49"/>
    <w:rsid w:val="0095353F"/>
    <w:rsid w:val="00981271"/>
    <w:rsid w:val="009B1D85"/>
    <w:rsid w:val="00A1669B"/>
    <w:rsid w:val="00A65E5D"/>
    <w:rsid w:val="00AC7D54"/>
    <w:rsid w:val="00B35CC1"/>
    <w:rsid w:val="00BA0AC5"/>
    <w:rsid w:val="00BF1415"/>
    <w:rsid w:val="00C81450"/>
    <w:rsid w:val="00C94257"/>
    <w:rsid w:val="00D37199"/>
    <w:rsid w:val="00DE6D60"/>
    <w:rsid w:val="00DF6C57"/>
    <w:rsid w:val="00E26318"/>
    <w:rsid w:val="00EA5A86"/>
    <w:rsid w:val="00F15763"/>
    <w:rsid w:val="00F8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37542-5B1F-4645-AAB0-83E3B6FB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3D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Makarewicz</dc:creator>
  <cp:keywords/>
  <dc:description/>
  <cp:lastModifiedBy>User</cp:lastModifiedBy>
  <cp:revision>2</cp:revision>
  <dcterms:created xsi:type="dcterms:W3CDTF">2025-02-21T12:17:00Z</dcterms:created>
  <dcterms:modified xsi:type="dcterms:W3CDTF">2025-02-21T12:17:00Z</dcterms:modified>
</cp:coreProperties>
</file>